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07980" w14:textId="52AFEFD9" w:rsidR="008A1EA7" w:rsidRDefault="008A1EA7" w:rsidP="006D3702">
      <w:pPr>
        <w:rPr>
          <w:rFonts w:asciiTheme="majorHAnsi" w:hAnsiTheme="majorHAnsi"/>
          <w:b/>
          <w:bCs/>
          <w:color w:val="FF0000"/>
          <w:sz w:val="32"/>
          <w:szCs w:val="32"/>
        </w:rPr>
      </w:pPr>
      <w:bookmarkStart w:id="0" w:name="_GoBack"/>
      <w:bookmarkEnd w:id="0"/>
    </w:p>
    <w:p w14:paraId="2F92E611" w14:textId="4CFD979E" w:rsidR="00EC6E29" w:rsidRPr="007E4934" w:rsidRDefault="00EC6E29" w:rsidP="00EC6E29">
      <w:pPr>
        <w:spacing w:after="0"/>
        <w:rPr>
          <w:rFonts w:asciiTheme="majorHAnsi" w:hAnsi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/>
          <w:b/>
          <w:bCs/>
          <w:noProof/>
          <w:color w:val="FF0000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351833D4" wp14:editId="69D40E26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743200" cy="1609725"/>
            <wp:effectExtent l="0" t="0" r="0" b="95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C68">
        <w:rPr>
          <w:rFonts w:asciiTheme="majorHAnsi" w:hAnsiTheme="majorHAnsi"/>
          <w:b/>
          <w:bCs/>
          <w:color w:val="FF0000"/>
          <w:sz w:val="32"/>
          <w:szCs w:val="32"/>
        </w:rPr>
        <w:t>M</w:t>
      </w:r>
      <w:r w:rsidRPr="007E4934">
        <w:rPr>
          <w:rFonts w:asciiTheme="majorHAnsi" w:hAnsiTheme="majorHAnsi"/>
          <w:b/>
          <w:bCs/>
          <w:color w:val="FF0000"/>
          <w:sz w:val="32"/>
          <w:szCs w:val="32"/>
        </w:rPr>
        <w:t>ožno nemáme všetko</w:t>
      </w:r>
      <w:r>
        <w:rPr>
          <w:rFonts w:asciiTheme="majorHAnsi" w:hAnsiTheme="majorHAnsi"/>
          <w:b/>
          <w:bCs/>
          <w:color w:val="FF0000"/>
          <w:sz w:val="32"/>
          <w:szCs w:val="32"/>
        </w:rPr>
        <w:t>,</w:t>
      </w:r>
      <w:r w:rsidRPr="00EC6E29">
        <w:rPr>
          <w:rFonts w:asciiTheme="majorHAnsi" w:hAnsiTheme="majorHAnsi"/>
          <w:b/>
          <w:bCs/>
          <w:noProof/>
          <w:color w:val="FF0000"/>
          <w:sz w:val="32"/>
          <w:szCs w:val="32"/>
        </w:rPr>
        <w:t xml:space="preserve"> </w:t>
      </w:r>
    </w:p>
    <w:p w14:paraId="6D15A08B" w14:textId="3190E7A7" w:rsidR="007E4934" w:rsidRPr="007E4934" w:rsidRDefault="00EC6E29" w:rsidP="00EC6E29">
      <w:pPr>
        <w:rPr>
          <w:rFonts w:asciiTheme="majorHAnsi" w:hAnsi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/>
          <w:b/>
          <w:bCs/>
          <w:color w:val="FF0000"/>
          <w:sz w:val="32"/>
          <w:szCs w:val="32"/>
        </w:rPr>
        <w:t>a</w:t>
      </w:r>
      <w:r w:rsidRPr="007E4934">
        <w:rPr>
          <w:rFonts w:asciiTheme="majorHAnsi" w:hAnsiTheme="majorHAnsi"/>
          <w:b/>
          <w:bCs/>
          <w:color w:val="FF0000"/>
          <w:sz w:val="32"/>
          <w:szCs w:val="32"/>
        </w:rPr>
        <w:t>le keď sme spolu nič nám nechýba</w:t>
      </w:r>
    </w:p>
    <w:p w14:paraId="6FC97780" w14:textId="1EFA5E9E" w:rsidR="007749D6" w:rsidRDefault="007749D6" w:rsidP="006D3702"/>
    <w:p w14:paraId="060C8348" w14:textId="28B02DED" w:rsidR="007749D6" w:rsidRPr="00EC6E29" w:rsidRDefault="007749D6" w:rsidP="006D3702">
      <w:pPr>
        <w:rPr>
          <w:rFonts w:asciiTheme="majorHAnsi" w:hAnsiTheme="majorHAnsi"/>
          <w:b/>
          <w:bCs/>
          <w:color w:val="002060"/>
          <w:sz w:val="32"/>
          <w:szCs w:val="32"/>
        </w:rPr>
      </w:pP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Milé mami</w:t>
      </w:r>
      <w:r w:rsidRPr="00EC6E29">
        <w:rPr>
          <w:rFonts w:asciiTheme="majorHAnsi" w:hAnsiTheme="majorHAnsi" w:cs="Calibri"/>
          <w:b/>
          <w:bCs/>
          <w:color w:val="002060"/>
          <w:sz w:val="32"/>
          <w:szCs w:val="32"/>
        </w:rPr>
        <w:t>č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ky, babi</w:t>
      </w:r>
      <w:r w:rsidRPr="00EC6E29">
        <w:rPr>
          <w:rFonts w:asciiTheme="majorHAnsi" w:hAnsiTheme="majorHAnsi" w:cs="Calibri"/>
          <w:b/>
          <w:bCs/>
          <w:color w:val="002060"/>
          <w:sz w:val="32"/>
          <w:szCs w:val="32"/>
        </w:rPr>
        <w:t>č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ky, tety</w:t>
      </w:r>
      <w:r w:rsidR="00015115" w:rsidRP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, </w:t>
      </w:r>
    </w:p>
    <w:p w14:paraId="30BE9798" w14:textId="36132FDC" w:rsidR="00473F20" w:rsidRPr="00EC6E29" w:rsidRDefault="00015115" w:rsidP="006D3702">
      <w:pPr>
        <w:rPr>
          <w:rFonts w:asciiTheme="majorHAnsi" w:hAnsiTheme="majorHAnsi"/>
          <w:b/>
          <w:bCs/>
          <w:color w:val="002060"/>
          <w:sz w:val="32"/>
          <w:szCs w:val="32"/>
        </w:rPr>
      </w:pP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Obecný úrad v Diviakoch nad Nitricou v zastúpení starostom obce</w:t>
      </w:r>
      <w:r w:rsidR="0047542C">
        <w:rPr>
          <w:rFonts w:asciiTheme="majorHAnsi" w:hAnsiTheme="majorHAnsi"/>
          <w:b/>
          <w:bCs/>
          <w:color w:val="002060"/>
          <w:sz w:val="32"/>
          <w:szCs w:val="32"/>
        </w:rPr>
        <w:t xml:space="preserve"> p. Vladimírom </w:t>
      </w:r>
      <w:proofErr w:type="spellStart"/>
      <w:r w:rsidR="0047542C">
        <w:rPr>
          <w:rFonts w:asciiTheme="majorHAnsi" w:hAnsiTheme="majorHAnsi"/>
          <w:b/>
          <w:bCs/>
          <w:color w:val="002060"/>
          <w:sz w:val="32"/>
          <w:szCs w:val="32"/>
        </w:rPr>
        <w:t>Pružincom</w:t>
      </w:r>
      <w:proofErr w:type="spellEnd"/>
      <w:r w:rsidR="0047542C">
        <w:rPr>
          <w:rFonts w:asciiTheme="majorHAnsi" w:hAnsiTheme="majorHAnsi"/>
          <w:b/>
          <w:bCs/>
          <w:color w:val="002060"/>
          <w:sz w:val="32"/>
          <w:szCs w:val="32"/>
        </w:rPr>
        <w:t xml:space="preserve"> 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 Vás srde</w:t>
      </w:r>
      <w:r w:rsidRPr="00EC6E29">
        <w:rPr>
          <w:rFonts w:asciiTheme="majorHAnsi" w:hAnsiTheme="majorHAnsi" w:cs="Calibri"/>
          <w:b/>
          <w:bCs/>
          <w:color w:val="002060"/>
          <w:sz w:val="32"/>
          <w:szCs w:val="32"/>
        </w:rPr>
        <w:t>č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ne poz</w:t>
      </w:r>
      <w:r w:rsidRPr="00EC6E29">
        <w:rPr>
          <w:rFonts w:asciiTheme="majorHAnsi" w:hAnsiTheme="majorHAnsi" w:cs="Bradley Hand ITC"/>
          <w:b/>
          <w:bCs/>
          <w:color w:val="002060"/>
          <w:sz w:val="32"/>
          <w:szCs w:val="32"/>
        </w:rPr>
        <w:t>ý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va na posedenie pri pr</w:t>
      </w:r>
      <w:r w:rsidRPr="00EC6E29">
        <w:rPr>
          <w:rFonts w:asciiTheme="majorHAnsi" w:hAnsiTheme="majorHAnsi" w:cs="Bradley Hand ITC"/>
          <w:b/>
          <w:bCs/>
          <w:color w:val="002060"/>
          <w:sz w:val="32"/>
          <w:szCs w:val="32"/>
        </w:rPr>
        <w:t>í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le</w:t>
      </w:r>
      <w:r w:rsidRPr="00EC6E29">
        <w:rPr>
          <w:rFonts w:asciiTheme="majorHAnsi" w:hAnsiTheme="majorHAnsi" w:cs="Bradley Hand ITC"/>
          <w:b/>
          <w:bCs/>
          <w:color w:val="002060"/>
          <w:sz w:val="32"/>
          <w:szCs w:val="32"/>
        </w:rPr>
        <w:t>ž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itosti sviatku </w:t>
      </w:r>
      <w:r w:rsidR="0047542C">
        <w:rPr>
          <w:rFonts w:asciiTheme="majorHAnsi" w:hAnsiTheme="majorHAnsi"/>
          <w:b/>
          <w:bCs/>
          <w:color w:val="002060"/>
          <w:sz w:val="32"/>
          <w:szCs w:val="32"/>
        </w:rPr>
        <w:t xml:space="preserve"> </w:t>
      </w:r>
      <w:r w:rsidRPr="0047542C">
        <w:rPr>
          <w:rFonts w:asciiTheme="majorHAnsi" w:hAnsiTheme="majorHAnsi"/>
          <w:b/>
          <w:bCs/>
          <w:color w:val="002060"/>
          <w:sz w:val="32"/>
          <w:szCs w:val="32"/>
        </w:rPr>
        <w:t>„D</w:t>
      </w:r>
      <w:r w:rsidRPr="0047542C">
        <w:rPr>
          <w:rFonts w:asciiTheme="majorHAnsi" w:hAnsiTheme="majorHAnsi" w:cs="Calibri"/>
          <w:b/>
          <w:bCs/>
          <w:color w:val="002060"/>
          <w:sz w:val="32"/>
          <w:szCs w:val="32"/>
        </w:rPr>
        <w:t>ň</w:t>
      </w:r>
      <w:r w:rsidRPr="0047542C">
        <w:rPr>
          <w:rFonts w:asciiTheme="majorHAnsi" w:hAnsiTheme="majorHAnsi"/>
          <w:b/>
          <w:bCs/>
          <w:color w:val="002060"/>
          <w:sz w:val="32"/>
          <w:szCs w:val="32"/>
        </w:rPr>
        <w:t>a matiek“</w:t>
      </w:r>
      <w:r w:rsid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 </w:t>
      </w:r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>k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toré sa bude kona</w:t>
      </w:r>
      <w:r w:rsidRPr="00EC6E29">
        <w:rPr>
          <w:rFonts w:asciiTheme="majorHAnsi" w:hAnsiTheme="majorHAnsi" w:cs="Calibri"/>
          <w:b/>
          <w:bCs/>
          <w:color w:val="002060"/>
          <w:sz w:val="32"/>
          <w:szCs w:val="32"/>
        </w:rPr>
        <w:t>ť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 </w:t>
      </w:r>
    </w:p>
    <w:p w14:paraId="7BC222D7" w14:textId="77777777" w:rsidR="00EC6E29" w:rsidRPr="001A6C68" w:rsidRDefault="00015115" w:rsidP="0047542C">
      <w:pPr>
        <w:spacing w:after="0"/>
        <w:ind w:firstLine="708"/>
        <w:rPr>
          <w:rFonts w:asciiTheme="majorHAnsi" w:hAnsiTheme="majorHAnsi"/>
          <w:b/>
          <w:bCs/>
          <w:color w:val="FF0000"/>
          <w:sz w:val="36"/>
          <w:szCs w:val="36"/>
        </w:rPr>
      </w:pPr>
      <w:r w:rsidRPr="001A6C68">
        <w:rPr>
          <w:rFonts w:asciiTheme="majorHAnsi" w:hAnsiTheme="majorHAnsi"/>
          <w:b/>
          <w:bCs/>
          <w:color w:val="FF0000"/>
          <w:sz w:val="36"/>
          <w:szCs w:val="36"/>
        </w:rPr>
        <w:t>d</w:t>
      </w:r>
      <w:r w:rsidRPr="001A6C68">
        <w:rPr>
          <w:rFonts w:asciiTheme="majorHAnsi" w:hAnsiTheme="majorHAnsi" w:cs="Calibri"/>
          <w:b/>
          <w:bCs/>
          <w:color w:val="FF0000"/>
          <w:sz w:val="36"/>
          <w:szCs w:val="36"/>
        </w:rPr>
        <w:t>ň</w:t>
      </w:r>
      <w:r w:rsidRPr="001A6C68">
        <w:rPr>
          <w:rFonts w:asciiTheme="majorHAnsi" w:hAnsiTheme="majorHAnsi"/>
          <w:b/>
          <w:bCs/>
          <w:color w:val="FF0000"/>
          <w:sz w:val="36"/>
          <w:szCs w:val="36"/>
        </w:rPr>
        <w:t>a 12. m</w:t>
      </w:r>
      <w:r w:rsidRPr="001A6C68">
        <w:rPr>
          <w:rFonts w:asciiTheme="majorHAnsi" w:hAnsiTheme="majorHAnsi" w:cs="Bradley Hand ITC"/>
          <w:b/>
          <w:bCs/>
          <w:color w:val="FF0000"/>
          <w:sz w:val="36"/>
          <w:szCs w:val="36"/>
        </w:rPr>
        <w:t>á</w:t>
      </w:r>
      <w:r w:rsidRPr="001A6C68">
        <w:rPr>
          <w:rFonts w:asciiTheme="majorHAnsi" w:hAnsiTheme="majorHAnsi"/>
          <w:b/>
          <w:bCs/>
          <w:color w:val="FF0000"/>
          <w:sz w:val="36"/>
          <w:szCs w:val="36"/>
        </w:rPr>
        <w:t xml:space="preserve">ja 2022 o 15,30 hod. v Kultúrnom dome </w:t>
      </w:r>
      <w:r w:rsidR="00EC6E29" w:rsidRPr="001A6C68">
        <w:rPr>
          <w:rFonts w:asciiTheme="majorHAnsi" w:hAnsiTheme="majorHAnsi"/>
          <w:b/>
          <w:bCs/>
          <w:color w:val="FF0000"/>
          <w:sz w:val="36"/>
          <w:szCs w:val="36"/>
        </w:rPr>
        <w:t xml:space="preserve"> </w:t>
      </w:r>
    </w:p>
    <w:p w14:paraId="791A70A4" w14:textId="1F907F56" w:rsidR="00015115" w:rsidRPr="001A6C68" w:rsidRDefault="00EC6E29" w:rsidP="00EC6E29">
      <w:pPr>
        <w:spacing w:after="0"/>
        <w:rPr>
          <w:rFonts w:asciiTheme="majorHAnsi" w:hAnsiTheme="majorHAnsi"/>
          <w:b/>
          <w:bCs/>
          <w:color w:val="FF0000"/>
          <w:sz w:val="36"/>
          <w:szCs w:val="36"/>
        </w:rPr>
      </w:pPr>
      <w:r w:rsidRPr="001A6C68">
        <w:rPr>
          <w:rFonts w:asciiTheme="majorHAnsi" w:hAnsiTheme="majorHAnsi"/>
          <w:b/>
          <w:bCs/>
          <w:color w:val="FF0000"/>
          <w:sz w:val="36"/>
          <w:szCs w:val="36"/>
        </w:rPr>
        <w:t xml:space="preserve">                    </w:t>
      </w:r>
      <w:r w:rsidR="0047542C" w:rsidRPr="001A6C68">
        <w:rPr>
          <w:rFonts w:asciiTheme="majorHAnsi" w:hAnsiTheme="majorHAnsi"/>
          <w:b/>
          <w:bCs/>
          <w:color w:val="FF0000"/>
          <w:sz w:val="36"/>
          <w:szCs w:val="36"/>
        </w:rPr>
        <w:tab/>
      </w:r>
      <w:r w:rsidR="0047542C" w:rsidRPr="001A6C68">
        <w:rPr>
          <w:rFonts w:asciiTheme="majorHAnsi" w:hAnsiTheme="majorHAnsi"/>
          <w:b/>
          <w:bCs/>
          <w:color w:val="FF0000"/>
          <w:sz w:val="36"/>
          <w:szCs w:val="36"/>
        </w:rPr>
        <w:tab/>
      </w:r>
      <w:r w:rsidRPr="001A6C68">
        <w:rPr>
          <w:rFonts w:asciiTheme="majorHAnsi" w:hAnsiTheme="majorHAnsi"/>
          <w:b/>
          <w:bCs/>
          <w:color w:val="FF0000"/>
          <w:sz w:val="36"/>
          <w:szCs w:val="36"/>
        </w:rPr>
        <w:t xml:space="preserve"> </w:t>
      </w:r>
      <w:r w:rsidR="00015115" w:rsidRPr="001A6C68">
        <w:rPr>
          <w:rFonts w:asciiTheme="majorHAnsi" w:hAnsiTheme="majorHAnsi"/>
          <w:b/>
          <w:bCs/>
          <w:color w:val="FF0000"/>
          <w:sz w:val="36"/>
          <w:szCs w:val="36"/>
        </w:rPr>
        <w:t>v Diviakoch nad Nitricou</w:t>
      </w:r>
    </w:p>
    <w:p w14:paraId="12F16AD0" w14:textId="77777777" w:rsidR="00EC6E29" w:rsidRPr="00EC6E29" w:rsidRDefault="00EC6E29" w:rsidP="00EC6E29">
      <w:pPr>
        <w:spacing w:after="0"/>
        <w:rPr>
          <w:rFonts w:asciiTheme="majorHAnsi" w:hAnsiTheme="majorHAnsi"/>
          <w:b/>
          <w:bCs/>
          <w:color w:val="FF0000"/>
          <w:sz w:val="36"/>
          <w:szCs w:val="36"/>
        </w:rPr>
      </w:pPr>
    </w:p>
    <w:p w14:paraId="519BA787" w14:textId="04A1CFED" w:rsidR="00015115" w:rsidRPr="00EC6E29" w:rsidRDefault="00015115" w:rsidP="0047542C">
      <w:pPr>
        <w:jc w:val="both"/>
        <w:rPr>
          <w:rFonts w:asciiTheme="majorHAnsi" w:hAnsiTheme="majorHAnsi"/>
          <w:b/>
          <w:bCs/>
          <w:color w:val="002060"/>
          <w:sz w:val="32"/>
          <w:szCs w:val="32"/>
        </w:rPr>
      </w:pP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Máme pre Vás pripravený program v ktorom vystúpia vaše ratolesti</w:t>
      </w:r>
      <w:r w:rsidR="00473F20" w:rsidRP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, 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deti z MŠ Diviaky nad Nitricou, me</w:t>
      </w:r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>ló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di</w:t>
      </w:r>
      <w:r w:rsidR="00473F20" w:rsidRP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e v podaní 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 p. Lukáš</w:t>
      </w:r>
      <w:r w:rsidR="00473F20" w:rsidRPr="00EC6E29">
        <w:rPr>
          <w:rFonts w:asciiTheme="majorHAnsi" w:hAnsiTheme="majorHAnsi"/>
          <w:b/>
          <w:bCs/>
          <w:color w:val="002060"/>
          <w:sz w:val="32"/>
          <w:szCs w:val="32"/>
        </w:rPr>
        <w:t>a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 Sobot</w:t>
      </w:r>
      <w:r w:rsidR="00473F20" w:rsidRPr="00EC6E29">
        <w:rPr>
          <w:rFonts w:asciiTheme="majorHAnsi" w:hAnsiTheme="majorHAnsi"/>
          <w:b/>
          <w:bCs/>
          <w:color w:val="002060"/>
          <w:sz w:val="32"/>
          <w:szCs w:val="32"/>
        </w:rPr>
        <w:t>u</w:t>
      </w:r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 a na záver vystúpi </w:t>
      </w:r>
      <w:r w:rsidR="0047542C">
        <w:rPr>
          <w:rFonts w:asciiTheme="majorHAnsi" w:hAnsiTheme="majorHAnsi"/>
          <w:b/>
          <w:bCs/>
          <w:color w:val="002060"/>
          <w:sz w:val="32"/>
          <w:szCs w:val="32"/>
        </w:rPr>
        <w:t xml:space="preserve">slovenský </w:t>
      </w:r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>zabáva</w:t>
      </w:r>
      <w:r w:rsidR="007E4934" w:rsidRPr="00EC6E29">
        <w:rPr>
          <w:rFonts w:asciiTheme="majorHAnsi" w:hAnsiTheme="majorHAnsi" w:cs="Calibri"/>
          <w:b/>
          <w:bCs/>
          <w:color w:val="002060"/>
          <w:sz w:val="32"/>
          <w:szCs w:val="32"/>
        </w:rPr>
        <w:t>č</w:t>
      </w:r>
      <w:r w:rsidR="0047542C">
        <w:rPr>
          <w:rFonts w:asciiTheme="majorHAnsi" w:hAnsiTheme="majorHAnsi" w:cs="Calibri"/>
          <w:b/>
          <w:bCs/>
          <w:color w:val="002060"/>
          <w:sz w:val="32"/>
          <w:szCs w:val="32"/>
        </w:rPr>
        <w:t xml:space="preserve">, spevák a imitátor p. </w:t>
      </w:r>
      <w:r w:rsidR="007E4934" w:rsidRPr="00EC6E29">
        <w:rPr>
          <w:rFonts w:asciiTheme="majorHAnsi" w:hAnsiTheme="majorHAnsi" w:cs="Bradley Hand ITC"/>
          <w:b/>
          <w:bCs/>
          <w:color w:val="002060"/>
          <w:sz w:val="32"/>
          <w:szCs w:val="32"/>
        </w:rPr>
        <w:t>Š</w:t>
      </w:r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tefan </w:t>
      </w:r>
      <w:proofErr w:type="spellStart"/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>Hru</w:t>
      </w:r>
      <w:r w:rsidR="007E4934" w:rsidRPr="00EC6E29">
        <w:rPr>
          <w:rFonts w:asciiTheme="majorHAnsi" w:hAnsiTheme="majorHAnsi" w:cs="Bradley Hand ITC"/>
          <w:b/>
          <w:bCs/>
          <w:color w:val="002060"/>
          <w:sz w:val="32"/>
          <w:szCs w:val="32"/>
        </w:rPr>
        <w:t>š</w:t>
      </w:r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>tinec</w:t>
      </w:r>
      <w:proofErr w:type="spellEnd"/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>.</w:t>
      </w:r>
    </w:p>
    <w:p w14:paraId="6DA9745A" w14:textId="18E17FC8" w:rsidR="007E4934" w:rsidRPr="00EC6E29" w:rsidRDefault="007E4934" w:rsidP="006D3702">
      <w:pPr>
        <w:rPr>
          <w:rFonts w:asciiTheme="majorHAnsi" w:hAnsiTheme="majorHAnsi"/>
          <w:b/>
          <w:bCs/>
          <w:color w:val="002060"/>
          <w:sz w:val="32"/>
          <w:szCs w:val="32"/>
        </w:rPr>
      </w:pPr>
    </w:p>
    <w:p w14:paraId="1DEFE277" w14:textId="63EB1553" w:rsidR="007E4934" w:rsidRPr="00EC6E29" w:rsidRDefault="00EC6E29" w:rsidP="006D3702">
      <w:pPr>
        <w:rPr>
          <w:rFonts w:asciiTheme="majorHAnsi" w:hAnsi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/>
          <w:b/>
          <w:bCs/>
          <w:noProof/>
          <w:color w:val="002060"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2F9500DE" wp14:editId="1491BCFD">
            <wp:simplePos x="0" y="0"/>
            <wp:positionH relativeFrom="margin">
              <wp:posOffset>3405505</wp:posOffset>
            </wp:positionH>
            <wp:positionV relativeFrom="paragraph">
              <wp:posOffset>337820</wp:posOffset>
            </wp:positionV>
            <wp:extent cx="2914650" cy="20002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>Po</w:t>
      </w:r>
      <w:r w:rsidR="007E4934" w:rsidRPr="00EC6E29">
        <w:rPr>
          <w:rFonts w:asciiTheme="majorHAnsi" w:hAnsiTheme="majorHAnsi" w:cs="Calibri"/>
          <w:b/>
          <w:bCs/>
          <w:color w:val="002060"/>
          <w:sz w:val="32"/>
          <w:szCs w:val="32"/>
        </w:rPr>
        <w:t>č</w:t>
      </w:r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>as programu bude pod</w:t>
      </w:r>
      <w:r w:rsidR="007E4934" w:rsidRPr="00EC6E29">
        <w:rPr>
          <w:rFonts w:asciiTheme="majorHAnsi" w:hAnsiTheme="majorHAnsi" w:cs="Bradley Hand ITC"/>
          <w:b/>
          <w:bCs/>
          <w:color w:val="002060"/>
          <w:sz w:val="32"/>
          <w:szCs w:val="32"/>
        </w:rPr>
        <w:t>á</w:t>
      </w:r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>van</w:t>
      </w:r>
      <w:r w:rsidR="007E4934" w:rsidRPr="00EC6E29">
        <w:rPr>
          <w:rFonts w:asciiTheme="majorHAnsi" w:hAnsiTheme="majorHAnsi" w:cs="Bradley Hand ITC"/>
          <w:b/>
          <w:bCs/>
          <w:color w:val="002060"/>
          <w:sz w:val="32"/>
          <w:szCs w:val="32"/>
        </w:rPr>
        <w:t>é</w:t>
      </w:r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 mal</w:t>
      </w:r>
      <w:r w:rsidR="007E4934" w:rsidRPr="00EC6E29">
        <w:rPr>
          <w:rFonts w:asciiTheme="majorHAnsi" w:hAnsiTheme="majorHAnsi" w:cs="Bradley Hand ITC"/>
          <w:b/>
          <w:bCs/>
          <w:color w:val="002060"/>
          <w:sz w:val="32"/>
          <w:szCs w:val="32"/>
        </w:rPr>
        <w:t>é</w:t>
      </w:r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 ob</w:t>
      </w:r>
      <w:r w:rsidR="007E4934" w:rsidRPr="00EC6E29">
        <w:rPr>
          <w:rFonts w:asciiTheme="majorHAnsi" w:hAnsiTheme="majorHAnsi" w:cs="Calibri"/>
          <w:b/>
          <w:bCs/>
          <w:color w:val="002060"/>
          <w:sz w:val="32"/>
          <w:szCs w:val="32"/>
        </w:rPr>
        <w:t>č</w:t>
      </w:r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>erstvenie a drobná pozornos</w:t>
      </w:r>
      <w:r w:rsidR="007E4934" w:rsidRPr="00EC6E29">
        <w:rPr>
          <w:rFonts w:asciiTheme="majorHAnsi" w:hAnsiTheme="majorHAnsi" w:cs="Calibri"/>
          <w:b/>
          <w:bCs/>
          <w:color w:val="002060"/>
          <w:sz w:val="32"/>
          <w:szCs w:val="32"/>
        </w:rPr>
        <w:t>ť</w:t>
      </w:r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 od deti</w:t>
      </w:r>
      <w:r w:rsidR="007E4934" w:rsidRPr="00EC6E29">
        <w:rPr>
          <w:rFonts w:asciiTheme="majorHAnsi" w:hAnsiTheme="majorHAnsi" w:cs="Calibri"/>
          <w:b/>
          <w:bCs/>
          <w:color w:val="002060"/>
          <w:sz w:val="32"/>
          <w:szCs w:val="32"/>
        </w:rPr>
        <w:t>č</w:t>
      </w:r>
      <w:r w:rsidR="007E4934" w:rsidRPr="00EC6E29">
        <w:rPr>
          <w:rFonts w:asciiTheme="majorHAnsi" w:hAnsiTheme="majorHAnsi"/>
          <w:b/>
          <w:bCs/>
          <w:color w:val="002060"/>
          <w:sz w:val="32"/>
          <w:szCs w:val="32"/>
        </w:rPr>
        <w:t>iek</w:t>
      </w:r>
      <w:r w:rsidR="001A6C68">
        <w:rPr>
          <w:rFonts w:asciiTheme="majorHAnsi" w:hAnsiTheme="majorHAnsi"/>
          <w:b/>
          <w:bCs/>
          <w:color w:val="002060"/>
          <w:sz w:val="32"/>
          <w:szCs w:val="32"/>
        </w:rPr>
        <w:t xml:space="preserve"> z materskej školy.</w:t>
      </w:r>
    </w:p>
    <w:p w14:paraId="5F925704" w14:textId="3AF0158B" w:rsidR="007E4934" w:rsidRPr="00EC6E29" w:rsidRDefault="007E4934" w:rsidP="006D3702">
      <w:pPr>
        <w:rPr>
          <w:rFonts w:asciiTheme="majorHAnsi" w:hAnsiTheme="majorHAnsi"/>
          <w:b/>
          <w:bCs/>
          <w:color w:val="002060"/>
          <w:sz w:val="32"/>
          <w:szCs w:val="32"/>
        </w:rPr>
      </w:pPr>
    </w:p>
    <w:p w14:paraId="6D89C9C2" w14:textId="0DB565C2" w:rsidR="007E4934" w:rsidRPr="00EC6E29" w:rsidRDefault="007E4934" w:rsidP="006D3702">
      <w:pPr>
        <w:rPr>
          <w:rFonts w:asciiTheme="majorHAnsi" w:hAnsiTheme="majorHAnsi"/>
          <w:b/>
          <w:bCs/>
          <w:color w:val="002060"/>
          <w:sz w:val="32"/>
          <w:szCs w:val="32"/>
        </w:rPr>
      </w:pP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Tešíme sa na Vás .</w:t>
      </w:r>
    </w:p>
    <w:p w14:paraId="2EA9090E" w14:textId="2766A72A" w:rsidR="007E4934" w:rsidRPr="007E4934" w:rsidRDefault="007E4934" w:rsidP="006D3702">
      <w:pPr>
        <w:rPr>
          <w:rFonts w:asciiTheme="majorHAnsi" w:hAnsiTheme="majorHAnsi"/>
          <w:color w:val="002060"/>
          <w:sz w:val="32"/>
          <w:szCs w:val="32"/>
        </w:rPr>
      </w:pP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Privítame aj ú</w:t>
      </w:r>
      <w:r w:rsidRPr="00EC6E29">
        <w:rPr>
          <w:rFonts w:asciiTheme="majorHAnsi" w:hAnsiTheme="majorHAnsi" w:cs="Calibri"/>
          <w:b/>
          <w:bCs/>
          <w:color w:val="002060"/>
          <w:sz w:val="32"/>
          <w:szCs w:val="32"/>
        </w:rPr>
        <w:t>č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as</w:t>
      </w:r>
      <w:r w:rsidRPr="00EC6E29">
        <w:rPr>
          <w:rFonts w:asciiTheme="majorHAnsi" w:hAnsiTheme="majorHAnsi" w:cs="Calibri"/>
          <w:b/>
          <w:bCs/>
          <w:color w:val="002060"/>
          <w:sz w:val="32"/>
          <w:szCs w:val="32"/>
        </w:rPr>
        <w:t>ť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 xml:space="preserve"> Va</w:t>
      </w:r>
      <w:r w:rsidRPr="00EC6E29">
        <w:rPr>
          <w:rFonts w:asciiTheme="majorHAnsi" w:hAnsiTheme="majorHAnsi" w:cs="Bradley Hand ITC"/>
          <w:b/>
          <w:bCs/>
          <w:color w:val="002060"/>
          <w:sz w:val="32"/>
          <w:szCs w:val="32"/>
        </w:rPr>
        <w:t>š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ich rodinn</w:t>
      </w:r>
      <w:r w:rsidRPr="00EC6E29">
        <w:rPr>
          <w:rFonts w:asciiTheme="majorHAnsi" w:hAnsiTheme="majorHAnsi" w:cs="Bradley Hand ITC"/>
          <w:b/>
          <w:bCs/>
          <w:color w:val="002060"/>
          <w:sz w:val="32"/>
          <w:szCs w:val="32"/>
        </w:rPr>
        <w:t>ý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ch pr</w:t>
      </w:r>
      <w:r w:rsidRPr="00EC6E29">
        <w:rPr>
          <w:rFonts w:asciiTheme="majorHAnsi" w:hAnsiTheme="majorHAnsi" w:cs="Bradley Hand ITC"/>
          <w:b/>
          <w:bCs/>
          <w:color w:val="002060"/>
          <w:sz w:val="32"/>
          <w:szCs w:val="32"/>
        </w:rPr>
        <w:t>í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slu</w:t>
      </w:r>
      <w:r w:rsidRPr="00EC6E29">
        <w:rPr>
          <w:rFonts w:asciiTheme="majorHAnsi" w:hAnsiTheme="majorHAnsi" w:cs="Bradley Hand ITC"/>
          <w:b/>
          <w:bCs/>
          <w:color w:val="002060"/>
          <w:sz w:val="32"/>
          <w:szCs w:val="32"/>
        </w:rPr>
        <w:t>š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n</w:t>
      </w:r>
      <w:r w:rsidRPr="00EC6E29">
        <w:rPr>
          <w:rFonts w:asciiTheme="majorHAnsi" w:hAnsiTheme="majorHAnsi" w:cs="Bradley Hand ITC"/>
          <w:b/>
          <w:bCs/>
          <w:color w:val="002060"/>
          <w:sz w:val="32"/>
          <w:szCs w:val="32"/>
        </w:rPr>
        <w:t>í</w:t>
      </w:r>
      <w:r w:rsidRPr="00EC6E29">
        <w:rPr>
          <w:rFonts w:asciiTheme="majorHAnsi" w:hAnsiTheme="majorHAnsi"/>
          <w:b/>
          <w:bCs/>
          <w:color w:val="002060"/>
          <w:sz w:val="32"/>
          <w:szCs w:val="32"/>
        </w:rPr>
        <w:t>kov</w:t>
      </w:r>
      <w:r w:rsidRPr="007E4934">
        <w:rPr>
          <w:rFonts w:asciiTheme="majorHAnsi" w:hAnsiTheme="majorHAnsi"/>
          <w:color w:val="002060"/>
          <w:sz w:val="32"/>
          <w:szCs w:val="32"/>
        </w:rPr>
        <w:t>.</w:t>
      </w:r>
    </w:p>
    <w:sectPr w:rsidR="007E4934" w:rsidRPr="007E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02"/>
    <w:rsid w:val="00015115"/>
    <w:rsid w:val="00073576"/>
    <w:rsid w:val="001A6C68"/>
    <w:rsid w:val="00473F20"/>
    <w:rsid w:val="0047542C"/>
    <w:rsid w:val="006D3702"/>
    <w:rsid w:val="007749D6"/>
    <w:rsid w:val="007E4934"/>
    <w:rsid w:val="008A1EA7"/>
    <w:rsid w:val="00E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B2B1"/>
  <w15:chartTrackingRefBased/>
  <w15:docId w15:val="{DD4389F8-17A1-4DC8-BCF9-A71FF1DC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51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3</cp:revision>
  <cp:lastPrinted>2022-05-02T09:27:00Z</cp:lastPrinted>
  <dcterms:created xsi:type="dcterms:W3CDTF">2022-05-02T09:32:00Z</dcterms:created>
  <dcterms:modified xsi:type="dcterms:W3CDTF">2022-05-02T09:32:00Z</dcterms:modified>
</cp:coreProperties>
</file>